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38" w:rsidRDefault="00F13B38" w:rsidP="00F13B3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Правила безопасности на воде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Умение плавать – одна из важнейших гарантий безопасного время провождения на воде, но необходимо помнить, что даже хороший пловец должен быть внимательным и осторожным, соблюдать дисциплину и строго придерживаться правил поведения на воде.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Купаться следует в солнечную, безветренную погоду.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Лучшее время суток для купания – 8-10 часов утра и 17-19 часов вечера.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следует купаться раньше, чем через час-полтора после приема пищи.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Плавать надо только в специально оборудованных для этого безопасных местах.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следует входить или прыгать в воду после длительного пребывания на солнце, т.к. при охлаждении в воде наступает сокращение мышц, что может привести к остановке сердца. </w:t>
      </w:r>
    </w:p>
    <w:p w:rsidR="00F13B38" w:rsidRDefault="00F13B38" w:rsidP="00F13B38">
      <w:pPr>
        <w:rPr>
          <w:sz w:val="28"/>
          <w:szCs w:val="28"/>
        </w:rPr>
      </w:pPr>
      <w:r>
        <w:rPr>
          <w:sz w:val="28"/>
          <w:szCs w:val="28"/>
        </w:rPr>
        <w:t>Не отплывайте далеко от берега, не заплывайте за предупредительные знаки. Купайтесь в специально отведенных и оборудованных для этого местах.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плавать в одиночестве, особенно, если не </w:t>
      </w:r>
      <w:proofErr w:type="gramStart"/>
      <w:r>
        <w:rPr>
          <w:sz w:val="28"/>
          <w:szCs w:val="28"/>
        </w:rPr>
        <w:t>уверены</w:t>
      </w:r>
      <w:proofErr w:type="gramEnd"/>
      <w:r>
        <w:rPr>
          <w:sz w:val="28"/>
          <w:szCs w:val="28"/>
        </w:rPr>
        <w:t xml:space="preserve"> в своих силах. Не подавайте ложных сигналов бедствия.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прыгать в воду в местах, где мелко или незнакомое дно. Нельзя прыгать в воду с лодок, причалов, мостов и других, не предназначенных для этого мест.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подплывать близко к судам.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Надувные матрасы и круги предназначены для плавания только вблизи берега.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Нельзя купаться в водоемах, берег которых обложен большими или бетонными плитами, они покрываются мхом, становятся скользкими и по ним опасно и трудно выбираться.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Следите за играми детей даже на мелководье.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Учиться плавать дети могут только под контролем взрослых.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 хватать друг друга за руки и ноги во время игр на воде, твой товарищ может захлебнуться и потерять сознание. </w:t>
      </w:r>
    </w:p>
    <w:p w:rsidR="00F13B38" w:rsidRDefault="00F13B38" w:rsidP="00F13B3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преодолении водоемов на лодках несовершеннолетние должны быть в спасательных средствах. </w:t>
      </w:r>
    </w:p>
    <w:p w:rsidR="00F13B38" w:rsidRDefault="00F13B38" w:rsidP="00F13B38">
      <w:pPr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умеющим</w:t>
      </w:r>
      <w:proofErr w:type="gramEnd"/>
      <w:r>
        <w:rPr>
          <w:sz w:val="28"/>
          <w:szCs w:val="28"/>
        </w:rPr>
        <w:t xml:space="preserve"> плавать купаться только в специально оборудованных местах глубиной не более 1,2 метра.</w:t>
      </w:r>
    </w:p>
    <w:p w:rsidR="00F13B38" w:rsidRDefault="00F13B38" w:rsidP="00F13B38">
      <w:pPr>
        <w:rPr>
          <w:sz w:val="28"/>
          <w:szCs w:val="28"/>
        </w:rPr>
      </w:pPr>
    </w:p>
    <w:p w:rsidR="00F13B38" w:rsidRDefault="00F13B38" w:rsidP="00F13B38">
      <w:pPr>
        <w:rPr>
          <w:sz w:val="28"/>
          <w:szCs w:val="28"/>
        </w:rPr>
      </w:pPr>
    </w:p>
    <w:p w:rsidR="00F13B38" w:rsidRDefault="00F13B38" w:rsidP="00F13B38">
      <w:pPr>
        <w:rPr>
          <w:sz w:val="28"/>
          <w:szCs w:val="28"/>
        </w:rPr>
      </w:pPr>
      <w:bookmarkStart w:id="0" w:name="_GoBack"/>
      <w:bookmarkEnd w:id="0"/>
    </w:p>
    <w:sectPr w:rsidR="00F1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27"/>
    <w:rsid w:val="009A2EC2"/>
    <w:rsid w:val="00C76B2F"/>
    <w:rsid w:val="00F13B38"/>
    <w:rsid w:val="00F82E27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38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F13B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B38"/>
    <w:rPr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6B2F"/>
    <w:pPr>
      <w:keepNext/>
      <w:spacing w:before="240" w:after="60"/>
      <w:ind w:left="1134" w:right="1134"/>
      <w:jc w:val="center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C76B2F"/>
    <w:pPr>
      <w:keepNext/>
      <w:spacing w:before="240" w:after="60"/>
      <w:jc w:val="center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qFormat/>
    <w:rsid w:val="00C76B2F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C76B2F"/>
    <w:pPr>
      <w:keepNext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qFormat/>
    <w:rsid w:val="00C76B2F"/>
    <w:pPr>
      <w:keepNext/>
      <w:jc w:val="center"/>
      <w:outlineLvl w:val="4"/>
    </w:pPr>
    <w:rPr>
      <w:color w:val="000000"/>
      <w:sz w:val="28"/>
    </w:rPr>
  </w:style>
  <w:style w:type="paragraph" w:styleId="6">
    <w:name w:val="heading 6"/>
    <w:basedOn w:val="a"/>
    <w:next w:val="a"/>
    <w:link w:val="60"/>
    <w:qFormat/>
    <w:rsid w:val="00C76B2F"/>
    <w:pPr>
      <w:keepNext/>
      <w:jc w:val="right"/>
      <w:outlineLvl w:val="5"/>
    </w:pPr>
    <w:rPr>
      <w:i/>
      <w:iCs/>
      <w:color w:val="000000"/>
      <w:sz w:val="24"/>
    </w:rPr>
  </w:style>
  <w:style w:type="paragraph" w:styleId="7">
    <w:name w:val="heading 7"/>
    <w:basedOn w:val="a"/>
    <w:next w:val="a"/>
    <w:link w:val="70"/>
    <w:qFormat/>
    <w:rsid w:val="00C76B2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B2F"/>
    <w:rPr>
      <w:rFonts w:ascii="Arial" w:hAnsi="Arial"/>
      <w:b/>
      <w:kern w:val="28"/>
      <w:sz w:val="32"/>
      <w:lang w:eastAsia="ru-RU"/>
    </w:rPr>
  </w:style>
  <w:style w:type="character" w:customStyle="1" w:styleId="20">
    <w:name w:val="Заголовок 2 Знак"/>
    <w:basedOn w:val="a0"/>
    <w:link w:val="2"/>
    <w:rsid w:val="00C76B2F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rsid w:val="00C76B2F"/>
    <w:rPr>
      <w:rFonts w:ascii="Arial" w:hAnsi="Arial"/>
      <w:sz w:val="28"/>
      <w:lang w:eastAsia="ru-RU"/>
    </w:rPr>
  </w:style>
  <w:style w:type="character" w:customStyle="1" w:styleId="40">
    <w:name w:val="Заголовок 4 Знак"/>
    <w:basedOn w:val="a0"/>
    <w:link w:val="4"/>
    <w:rsid w:val="00C76B2F"/>
    <w:rPr>
      <w:color w:val="000000"/>
      <w:sz w:val="28"/>
      <w:lang w:eastAsia="ru-RU"/>
    </w:rPr>
  </w:style>
  <w:style w:type="character" w:customStyle="1" w:styleId="50">
    <w:name w:val="Заголовок 5 Знак"/>
    <w:basedOn w:val="a0"/>
    <w:link w:val="5"/>
    <w:rsid w:val="00C76B2F"/>
    <w:rPr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rsid w:val="00C76B2F"/>
    <w:rPr>
      <w:i/>
      <w:iCs/>
      <w:color w:val="000000"/>
      <w:sz w:val="24"/>
      <w:lang w:eastAsia="ru-RU"/>
    </w:rPr>
  </w:style>
  <w:style w:type="character" w:customStyle="1" w:styleId="70">
    <w:name w:val="Заголовок 7 Знак"/>
    <w:basedOn w:val="a0"/>
    <w:link w:val="7"/>
    <w:rsid w:val="00C76B2F"/>
    <w:rPr>
      <w:b/>
      <w:bCs/>
      <w:sz w:val="22"/>
      <w:lang w:eastAsia="ru-RU"/>
    </w:rPr>
  </w:style>
  <w:style w:type="paragraph" w:styleId="a3">
    <w:name w:val="Title"/>
    <w:basedOn w:val="a"/>
    <w:link w:val="a4"/>
    <w:qFormat/>
    <w:rsid w:val="00C76B2F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C76B2F"/>
    <w:rPr>
      <w:b/>
      <w:sz w:val="28"/>
      <w:lang w:eastAsia="ru-RU"/>
    </w:rPr>
  </w:style>
  <w:style w:type="paragraph" w:customStyle="1" w:styleId="Default">
    <w:name w:val="Default"/>
    <w:rsid w:val="00F13B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2024-06-05T04:35:00Z</dcterms:created>
  <dcterms:modified xsi:type="dcterms:W3CDTF">2024-06-05T04:37:00Z</dcterms:modified>
</cp:coreProperties>
</file>